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FEED" w14:textId="77777777" w:rsidR="00C45A1E" w:rsidRPr="00E20B37" w:rsidRDefault="00C45A1E" w:rsidP="00C45A1E">
      <w:pPr>
        <w:jc w:val="center"/>
        <w:rPr>
          <w:rFonts w:cstheme="minorHAnsi"/>
        </w:rPr>
      </w:pPr>
      <w:r w:rsidRPr="00E20B37">
        <w:rPr>
          <w:rFonts w:cstheme="minorHAnsi"/>
        </w:rPr>
        <w:t xml:space="preserve">KLAUZULA INFORMACYJNA </w:t>
      </w:r>
    </w:p>
    <w:p w14:paraId="61106DD6" w14:textId="3B315D8A" w:rsidR="00C45A1E" w:rsidRPr="00E20B37" w:rsidRDefault="00C9070A" w:rsidP="00E20B37">
      <w:pPr>
        <w:jc w:val="center"/>
        <w:rPr>
          <w:rFonts w:cstheme="minorHAnsi"/>
        </w:rPr>
      </w:pPr>
      <w:r w:rsidRPr="00E20B37">
        <w:rPr>
          <w:rFonts w:cstheme="minorHAnsi"/>
        </w:rPr>
        <w:t>Pracownicy P</w:t>
      </w:r>
      <w:r w:rsidR="00DC70D3" w:rsidRPr="00E20B37">
        <w:rPr>
          <w:rFonts w:cstheme="minorHAnsi"/>
        </w:rPr>
        <w:t>lacówek</w:t>
      </w:r>
    </w:p>
    <w:p w14:paraId="4E529D3C" w14:textId="2561D717" w:rsidR="00C45A1E" w:rsidRPr="00E20B37" w:rsidRDefault="00C45A1E" w:rsidP="00E20B37">
      <w:pPr>
        <w:pStyle w:val="NormalnyWeb"/>
        <w:spacing w:before="57" w:beforeAutospacing="0" w:after="0" w:line="198" w:lineRule="atLeas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20B37">
        <w:rPr>
          <w:rFonts w:asciiTheme="minorHAnsi" w:hAnsiTheme="minorHAnsi" w:cstheme="minorHAnsi"/>
          <w:sz w:val="22"/>
          <w:szCs w:val="22"/>
        </w:rPr>
        <w:t>Przykładając szczególną wagę do ochrony prywatności i zapewnienia zgodności przetwarzania danych z obowiązującymi przepisami prawa, informujemy o zasadach przetwarzania danych osobowych obowiązujących w</w:t>
      </w:r>
      <w:r w:rsidR="00E20B37" w:rsidRPr="00E20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Szpital</w:t>
      </w:r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u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Wojewódzki</w:t>
      </w:r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m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im.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Św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Łukasza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SP ZOZ w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Tarnowie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ul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proofErr w:type="spellStart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Lwowska</w:t>
      </w:r>
      <w:proofErr w:type="spellEnd"/>
      <w:r w:rsidR="00E20B37"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178a, 33-100 Tarnów,</w:t>
      </w:r>
      <w:r w:rsidRPr="00E20B37">
        <w:rPr>
          <w:rFonts w:asciiTheme="minorHAnsi" w:hAnsiTheme="minorHAnsi" w:cstheme="minorHAnsi"/>
          <w:sz w:val="22"/>
          <w:szCs w:val="22"/>
        </w:rPr>
        <w:t xml:space="preserve"> któr</w:t>
      </w:r>
      <w:r w:rsidR="00E20B37" w:rsidRPr="00E20B37">
        <w:rPr>
          <w:rFonts w:asciiTheme="minorHAnsi" w:hAnsiTheme="minorHAnsi" w:cstheme="minorHAnsi"/>
          <w:sz w:val="22"/>
          <w:szCs w:val="22"/>
        </w:rPr>
        <w:t>y</w:t>
      </w:r>
      <w:r w:rsidRPr="00E20B37">
        <w:rPr>
          <w:rFonts w:asciiTheme="minorHAnsi" w:hAnsiTheme="minorHAnsi" w:cstheme="minorHAnsi"/>
          <w:sz w:val="22"/>
          <w:szCs w:val="22"/>
        </w:rPr>
        <w:t xml:space="preserve"> uczestniczy w  </w:t>
      </w:r>
      <w:r w:rsidR="00C9070A" w:rsidRPr="00E20B37">
        <w:rPr>
          <w:rFonts w:asciiTheme="minorHAnsi" w:hAnsiTheme="minorHAnsi" w:cstheme="minorHAnsi"/>
          <w:sz w:val="22"/>
          <w:szCs w:val="22"/>
        </w:rPr>
        <w:t>Projekcie</w:t>
      </w:r>
      <w:r w:rsidRPr="00E20B37">
        <w:rPr>
          <w:rFonts w:asciiTheme="minorHAnsi" w:hAnsiTheme="minorHAnsi" w:cstheme="minorHAnsi"/>
          <w:sz w:val="22"/>
          <w:szCs w:val="22"/>
        </w:rPr>
        <w:t xml:space="preserve"> </w:t>
      </w:r>
      <w:r w:rsidR="00020954" w:rsidRPr="00E20B37">
        <w:rPr>
          <w:rFonts w:asciiTheme="minorHAnsi" w:hAnsiTheme="minorHAnsi" w:cstheme="minorHAnsi"/>
          <w:sz w:val="22"/>
          <w:szCs w:val="22"/>
        </w:rPr>
        <w:t xml:space="preserve">p.n. </w:t>
      </w:r>
      <w:r w:rsidRPr="00E20B37">
        <w:rPr>
          <w:rFonts w:asciiTheme="minorHAnsi" w:hAnsiTheme="minorHAnsi" w:cstheme="minorHAnsi"/>
          <w:i/>
          <w:iCs/>
          <w:sz w:val="22"/>
          <w:szCs w:val="22"/>
        </w:rPr>
        <w:t>Regionaln</w:t>
      </w:r>
      <w:r w:rsidR="00020954" w:rsidRPr="00E20B37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E20B37">
        <w:rPr>
          <w:rFonts w:asciiTheme="minorHAnsi" w:hAnsiTheme="minorHAnsi" w:cstheme="minorHAnsi"/>
          <w:i/>
          <w:iCs/>
          <w:sz w:val="22"/>
          <w:szCs w:val="22"/>
        </w:rPr>
        <w:t xml:space="preserve"> Platform</w:t>
      </w:r>
      <w:r w:rsidR="00020954" w:rsidRPr="00E20B37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E20B37">
        <w:rPr>
          <w:rFonts w:asciiTheme="minorHAnsi" w:hAnsiTheme="minorHAnsi" w:cstheme="minorHAnsi"/>
          <w:i/>
          <w:iCs/>
          <w:sz w:val="22"/>
          <w:szCs w:val="22"/>
        </w:rPr>
        <w:t xml:space="preserve"> Wymiany Elektronicznej Dokumentacji Medycznej w Województwie Małopolskim</w:t>
      </w:r>
      <w:r w:rsidRPr="00E20B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66E641" w14:textId="77777777" w:rsidR="00C45A1E" w:rsidRPr="00E20B37" w:rsidRDefault="00C45A1E" w:rsidP="00E20B37">
      <w:pPr>
        <w:spacing w:after="0"/>
        <w:ind w:firstLine="708"/>
        <w:jc w:val="both"/>
        <w:rPr>
          <w:rFonts w:cstheme="minorHAnsi"/>
        </w:rPr>
      </w:pPr>
    </w:p>
    <w:p w14:paraId="35A87B38" w14:textId="77777777" w:rsidR="00C9070A" w:rsidRPr="00E20B37" w:rsidRDefault="00C9070A" w:rsidP="00E20B37">
      <w:pPr>
        <w:spacing w:after="0"/>
        <w:ind w:firstLine="708"/>
        <w:jc w:val="both"/>
        <w:rPr>
          <w:rFonts w:cstheme="minorHAnsi"/>
        </w:rPr>
      </w:pPr>
      <w:r w:rsidRPr="00E20B37">
        <w:rPr>
          <w:rFonts w:cstheme="minorHAnsi"/>
        </w:rPr>
        <w:t>Zgodnie z art. 13 ogólnego rozporządzenia o ochronie danych osobowych z dnia 27 kwietnia 2016 r. (Dz. Urz. UE L 119 z 04.05.2016) zwanym dalej RODO informuję, iż:</w:t>
      </w:r>
    </w:p>
    <w:p w14:paraId="3522637C" w14:textId="77777777" w:rsidR="00020954" w:rsidRPr="00E20B37" w:rsidRDefault="00020954" w:rsidP="00E20B37">
      <w:pPr>
        <w:spacing w:after="0"/>
        <w:ind w:firstLine="708"/>
        <w:jc w:val="both"/>
        <w:rPr>
          <w:rFonts w:cstheme="minorHAnsi"/>
        </w:rPr>
      </w:pPr>
    </w:p>
    <w:p w14:paraId="729257A7" w14:textId="273A06D8" w:rsidR="00020954" w:rsidRPr="00E20B37" w:rsidRDefault="00E20B37" w:rsidP="00E20B37">
      <w:pPr>
        <w:pStyle w:val="NormalnyWeb"/>
        <w:numPr>
          <w:ilvl w:val="0"/>
          <w:numId w:val="2"/>
        </w:numPr>
        <w:spacing w:before="57" w:beforeAutospacing="0" w:after="0" w:line="198" w:lineRule="atLeas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20B37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Szpital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Wojewódzki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im.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Św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Łukasza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                   </w:t>
      </w:r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SP ZOZ w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Tarnowie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ul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Lwowska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178a, 33-100 Tarnów, KRS: 0000027124, tel. (14) 63 15 000,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fax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(14) 62 12 581,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e-mail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</w:t>
      </w:r>
      <w:hyperlink r:id="rId5" w:history="1">
        <w:r w:rsidRPr="00E20B37">
          <w:rPr>
            <w:rStyle w:val="Hipercze"/>
            <w:rFonts w:asciiTheme="minorHAnsi" w:hAnsiTheme="minorHAnsi" w:cstheme="minorHAnsi"/>
            <w:color w:val="000000"/>
            <w:sz w:val="22"/>
            <w:szCs w:val="22"/>
            <w:lang w:val="de-DE"/>
          </w:rPr>
          <w:t>hospital@lukasz.med.pl</w:t>
        </w:r>
      </w:hyperlink>
    </w:p>
    <w:p w14:paraId="077A3BCC" w14:textId="6BBD4462" w:rsidR="00020954" w:rsidRPr="00E20B37" w:rsidRDefault="00E20B37" w:rsidP="00E20B37">
      <w:pPr>
        <w:pStyle w:val="NormalnyWeb"/>
        <w:numPr>
          <w:ilvl w:val="0"/>
          <w:numId w:val="2"/>
        </w:numPr>
        <w:spacing w:before="57" w:beforeAutospacing="0" w:after="0" w:line="198" w:lineRule="atLeas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Szpital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Wojewódzki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im.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Św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Łukasz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a SP ZOZ w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Tarnowie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wyznaczył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Inspektora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Ochrony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Danych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można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się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z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nim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skontaktować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w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następujący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sposób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listownie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–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wysyłając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korespondencję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na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nasz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adres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wysyłając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wiadomość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na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adres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poczty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elektronicznej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–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e-mail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</w:t>
      </w:r>
      <w:hyperlink r:id="rId6" w:history="1">
        <w:r w:rsidRPr="00E20B37">
          <w:rPr>
            <w:rStyle w:val="Hipercze"/>
            <w:rFonts w:asciiTheme="minorHAnsi" w:hAnsiTheme="minorHAnsi" w:cstheme="minorHAnsi"/>
            <w:color w:val="000000"/>
            <w:sz w:val="22"/>
            <w:szCs w:val="22"/>
            <w:lang w:val="de-DE"/>
          </w:rPr>
          <w:t>iod@lukasz.med.pl</w:t>
        </w:r>
      </w:hyperlink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lub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telefonicznie</w:t>
      </w:r>
      <w:proofErr w:type="spellEnd"/>
      <w:r w:rsidRPr="00E20B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– (14) 63 15 905.</w:t>
      </w:r>
    </w:p>
    <w:p w14:paraId="2A66F08C" w14:textId="5315F972" w:rsidR="00C9070A" w:rsidRPr="00E20B37" w:rsidRDefault="00020954" w:rsidP="00E20B3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C</w:t>
      </w:r>
      <w:r w:rsidR="00C9070A" w:rsidRPr="00E20B37">
        <w:rPr>
          <w:rFonts w:cstheme="minorHAnsi"/>
        </w:rPr>
        <w:t xml:space="preserve">ele przetwarzania </w:t>
      </w:r>
      <w:r w:rsidRPr="00E20B37">
        <w:rPr>
          <w:rFonts w:cstheme="minorHAnsi"/>
        </w:rPr>
        <w:t>Pani/Pana danych osobowych to:</w:t>
      </w:r>
      <w:r w:rsidR="00C9070A" w:rsidRPr="00E20B37">
        <w:rPr>
          <w:rFonts w:cstheme="minorHAnsi"/>
        </w:rPr>
        <w:t xml:space="preserve"> </w:t>
      </w:r>
    </w:p>
    <w:p w14:paraId="1E2F3CAF" w14:textId="77777777" w:rsidR="00020954" w:rsidRPr="00E20B37" w:rsidRDefault="00C9070A" w:rsidP="00E20B37">
      <w:pPr>
        <w:pStyle w:val="Akapitzlist"/>
        <w:numPr>
          <w:ilvl w:val="2"/>
          <w:numId w:val="3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zatrudnianie, pomoc socjalna, zapewnienie bezpieczeństwa pracy i mienia poprzez monitoring wizyjny/monitoring systemów informatycznych - na podstawie Art. 6 ust. 1 lit. c RODO oraz Art. 222 Kodeksu Pracy z dnia 26 czerwca 1974 r</w:t>
      </w:r>
    </w:p>
    <w:p w14:paraId="6D8C2AC5" w14:textId="4E56C525" w:rsidR="00020954" w:rsidRPr="00352AAA" w:rsidRDefault="00C9070A" w:rsidP="00352AA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odbiorcami Pani/Pana danych osobowych będą</w:t>
      </w:r>
      <w:r w:rsidR="00020954" w:rsidRPr="00E20B37">
        <w:rPr>
          <w:rFonts w:cstheme="minorHAnsi"/>
        </w:rPr>
        <w:t>:</w:t>
      </w:r>
      <w:r w:rsidRPr="00E20B37">
        <w:rPr>
          <w:rFonts w:cstheme="minorHAnsi"/>
        </w:rPr>
        <w:t xml:space="preserve"> </w:t>
      </w:r>
    </w:p>
    <w:p w14:paraId="1F78B2AF" w14:textId="77777777" w:rsidR="00020954" w:rsidRPr="00E20B37" w:rsidRDefault="00C9070A" w:rsidP="00E20B3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Urząd Marszałkowski Województwa Małopolskiego – Podmiot wiodący w ramach projektu Regionalnej Platformy Wymiany Elektronicznej Dokumentacji Medycznej w Województwie Małopolskim, w którym uczestniczy Placówka.</w:t>
      </w:r>
    </w:p>
    <w:p w14:paraId="6F0D6471" w14:textId="3AE27C79" w:rsidR="006F1BA3" w:rsidRPr="00352AAA" w:rsidRDefault="006F1BA3" w:rsidP="00352AA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 xml:space="preserve">podmioty przetwarzające dane osobowe związku z zawartymi umowami z Administratorem, podmioty uprawnione przepisami prawa. Administrator podejmuje wszelkie niezbędne działania, by jego podwykonawcy, udzielali odpowiedniej gwarancji </w:t>
      </w:r>
      <w:r w:rsidRPr="00352AAA">
        <w:rPr>
          <w:rFonts w:cstheme="minorHAnsi"/>
        </w:rPr>
        <w:t>stosowania środków bezpieczeństwa w każdym przypadku, gdy przetwarzają dane osobowe na zlecenie Administratora</w:t>
      </w:r>
      <w:r w:rsidR="00352AAA" w:rsidRPr="00352AAA">
        <w:rPr>
          <w:rFonts w:cstheme="minorHAnsi"/>
        </w:rPr>
        <w:t>,</w:t>
      </w:r>
    </w:p>
    <w:p w14:paraId="01C948E9" w14:textId="61402A6A" w:rsidR="00352AAA" w:rsidRPr="00352AAA" w:rsidRDefault="00352AAA" w:rsidP="00352AAA">
      <w:pPr>
        <w:pStyle w:val="western"/>
        <w:numPr>
          <w:ilvl w:val="0"/>
          <w:numId w:val="5"/>
        </w:numPr>
        <w:spacing w:before="57" w:beforeAutospacing="0" w:after="0" w:line="198" w:lineRule="atLeast"/>
        <w:jc w:val="both"/>
        <w:rPr>
          <w:sz w:val="22"/>
          <w:szCs w:val="22"/>
        </w:rPr>
      </w:pPr>
      <w:r w:rsidRPr="00352AAA">
        <w:rPr>
          <w:rFonts w:ascii="Calibri" w:hAnsi="Calibri" w:cs="Calibri"/>
          <w:sz w:val="22"/>
          <w:szCs w:val="22"/>
        </w:rPr>
        <w:t xml:space="preserve">Dane osobowe zbierane w celu </w:t>
      </w:r>
      <w:r>
        <w:rPr>
          <w:rFonts w:ascii="Calibri" w:hAnsi="Calibri" w:cs="Calibri"/>
          <w:sz w:val="22"/>
          <w:szCs w:val="22"/>
        </w:rPr>
        <w:t xml:space="preserve">realizacji projektu </w:t>
      </w:r>
      <w:r w:rsidRPr="00352AAA">
        <w:rPr>
          <w:rFonts w:ascii="Calibri" w:hAnsi="Calibri" w:cs="Calibri"/>
          <w:sz w:val="22"/>
          <w:szCs w:val="22"/>
        </w:rPr>
        <w:t xml:space="preserve">nie będą udostępniane przez Szpital innym podmiotom czy też osobom trzecim. Mogą być przekazane wyłącznie podmiotom, które uprawnione są do ich otrzymania przepisami prawa. Ponadto mogą być ujawnione podmiotom, z którymi Szpital zawarł umowę na świadczenie usług serwisowych dla systemów informatycznych wykorzystywanych przy ich przetwarzaniu. </w:t>
      </w:r>
    </w:p>
    <w:p w14:paraId="4B3FB46D" w14:textId="0904B1E5" w:rsidR="00020954" w:rsidRPr="00E20B37" w:rsidRDefault="00C9070A" w:rsidP="00E20B3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Pani/Pana dane osobowe przechowywane będą przez okres 50 lat</w:t>
      </w:r>
      <w:r w:rsidR="00E20B37" w:rsidRPr="00E20B37">
        <w:rPr>
          <w:rFonts w:cstheme="minorHAnsi"/>
        </w:rPr>
        <w:t xml:space="preserve"> </w:t>
      </w:r>
      <w:r w:rsidRPr="00E20B37">
        <w:rPr>
          <w:rFonts w:cstheme="minorHAnsi"/>
        </w:rPr>
        <w:t>na podstawie Kodeksu Pracy a w pozostałych przypadkach do ustania przyczyn analitycznych, statystycznych, prawnych lub umownych.</w:t>
      </w:r>
    </w:p>
    <w:p w14:paraId="1AEBC186" w14:textId="138C1CB1" w:rsidR="006F1BA3" w:rsidRPr="00E20B37" w:rsidRDefault="00C9070A" w:rsidP="00E20B3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Posiada Pani/Pan prawo do</w:t>
      </w:r>
      <w:r w:rsidR="006F1BA3" w:rsidRPr="00E20B37">
        <w:rPr>
          <w:rFonts w:cstheme="minorHAnsi"/>
        </w:rPr>
        <w:t>:</w:t>
      </w:r>
      <w:r w:rsidRPr="00E20B37">
        <w:rPr>
          <w:rFonts w:cstheme="minorHAnsi"/>
        </w:rPr>
        <w:t xml:space="preserve"> </w:t>
      </w:r>
    </w:p>
    <w:p w14:paraId="2C00DB8F" w14:textId="25752A7D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dostępu do treści swoich danych, na podstawie art. 15 RODO,</w:t>
      </w:r>
    </w:p>
    <w:p w14:paraId="37F3D058" w14:textId="77777777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sprostowania swoich danych, na podstawie art. 16 RODO,</w:t>
      </w:r>
    </w:p>
    <w:p w14:paraId="1F8CA02E" w14:textId="77777777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 xml:space="preserve">usunięcia swoich danych, na podstawie art. 17 RODO. </w:t>
      </w:r>
    </w:p>
    <w:p w14:paraId="70E9C0E0" w14:textId="77777777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ograniczenia przetwarzania swoich danych, na podstawie art. 18 RODO,</w:t>
      </w:r>
    </w:p>
    <w:p w14:paraId="52994C1B" w14:textId="77777777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wniesienia sprzeciwu wobec przetwarzania danych, na podstawie art. 21 RODO,</w:t>
      </w:r>
    </w:p>
    <w:p w14:paraId="5E099607" w14:textId="358FA224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 xml:space="preserve">przenoszenia swoich danych, na podstawie art. 20 RODO. </w:t>
      </w:r>
    </w:p>
    <w:p w14:paraId="30CD6BCD" w14:textId="77777777" w:rsidR="006F1BA3" w:rsidRPr="00E20B37" w:rsidRDefault="006F1BA3" w:rsidP="00E20B3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lastRenderedPageBreak/>
        <w:t>wniesienia skargi do organu nadzorczego. Jest nim Prezes Urzędu Ochrony Danych Osobowych (ul. Stawki 2, 00-193 Warszawa, adres e-mail: kancelaria@uodo.gov.pl).</w:t>
      </w:r>
    </w:p>
    <w:p w14:paraId="52FEEBD1" w14:textId="53AD6878" w:rsidR="00020954" w:rsidRPr="00E20B37" w:rsidRDefault="00020954" w:rsidP="00E20B37">
      <w:pPr>
        <w:pStyle w:val="Akapitzlist"/>
        <w:spacing w:after="0"/>
        <w:jc w:val="both"/>
        <w:rPr>
          <w:rFonts w:cstheme="minorHAnsi"/>
        </w:rPr>
      </w:pPr>
    </w:p>
    <w:p w14:paraId="6AD6360F" w14:textId="4882F0AA" w:rsidR="00C9070A" w:rsidRPr="00E20B37" w:rsidRDefault="00C9070A" w:rsidP="00E20B3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Podanie danych osobowych jest obligatoryjne w oparciu o przepisy prawa a w pozostałym zakresie jest dobrowolne</w:t>
      </w:r>
      <w:r w:rsidR="00020954" w:rsidRPr="00E20B37">
        <w:rPr>
          <w:rFonts w:cstheme="minorHAnsi"/>
        </w:rPr>
        <w:t>.</w:t>
      </w:r>
    </w:p>
    <w:p w14:paraId="09468F9F" w14:textId="344BDD6C" w:rsidR="006F1BA3" w:rsidRPr="00E20B37" w:rsidRDefault="006F1BA3" w:rsidP="00E20B3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20B37">
        <w:rPr>
          <w:rFonts w:cstheme="minorHAnsi"/>
        </w:rPr>
        <w:t>Dane osobowe nie będą przedmiotem zautomatyzowanego podejmowania decyzji oraz nie będą poddawane profilowaniu.</w:t>
      </w:r>
    </w:p>
    <w:p w14:paraId="2F7756E8" w14:textId="5F8ABD7E" w:rsidR="00020954" w:rsidRPr="00C9070A" w:rsidRDefault="00020954" w:rsidP="00E20B37">
      <w:pPr>
        <w:spacing w:after="0"/>
        <w:jc w:val="both"/>
      </w:pPr>
    </w:p>
    <w:p w14:paraId="2748B479" w14:textId="77777777" w:rsidR="00017ED3" w:rsidRDefault="00017ED3" w:rsidP="00C9070A">
      <w:pPr>
        <w:spacing w:after="0"/>
        <w:ind w:firstLine="708"/>
        <w:jc w:val="both"/>
      </w:pPr>
    </w:p>
    <w:sectPr w:rsidR="0001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17B"/>
    <w:multiLevelType w:val="hybridMultilevel"/>
    <w:tmpl w:val="2DC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15A9"/>
    <w:multiLevelType w:val="hybridMultilevel"/>
    <w:tmpl w:val="E206B16E"/>
    <w:lvl w:ilvl="0" w:tplc="6BC61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2906654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15090"/>
    <w:multiLevelType w:val="hybridMultilevel"/>
    <w:tmpl w:val="D1241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1397"/>
    <w:multiLevelType w:val="multilevel"/>
    <w:tmpl w:val="89D4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B7FAE"/>
    <w:multiLevelType w:val="hybridMultilevel"/>
    <w:tmpl w:val="8CECD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A35CF"/>
    <w:multiLevelType w:val="hybridMultilevel"/>
    <w:tmpl w:val="E6840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2816C5"/>
    <w:multiLevelType w:val="hybridMultilevel"/>
    <w:tmpl w:val="498293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AD3089"/>
    <w:multiLevelType w:val="hybridMultilevel"/>
    <w:tmpl w:val="12A6BD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DB4129"/>
    <w:multiLevelType w:val="multilevel"/>
    <w:tmpl w:val="79B815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CF724A"/>
    <w:multiLevelType w:val="hybridMultilevel"/>
    <w:tmpl w:val="9BD6E88E"/>
    <w:lvl w:ilvl="0" w:tplc="9AF65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F4213"/>
    <w:multiLevelType w:val="multilevel"/>
    <w:tmpl w:val="3934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140763">
    <w:abstractNumId w:val="1"/>
  </w:num>
  <w:num w:numId="2" w16cid:durableId="491220256">
    <w:abstractNumId w:val="2"/>
  </w:num>
  <w:num w:numId="3" w16cid:durableId="1920599966">
    <w:abstractNumId w:val="8"/>
  </w:num>
  <w:num w:numId="4" w16cid:durableId="1441876166">
    <w:abstractNumId w:val="0"/>
  </w:num>
  <w:num w:numId="5" w16cid:durableId="663968705">
    <w:abstractNumId w:val="9"/>
  </w:num>
  <w:num w:numId="6" w16cid:durableId="17044382">
    <w:abstractNumId w:val="4"/>
  </w:num>
  <w:num w:numId="7" w16cid:durableId="1134060059">
    <w:abstractNumId w:val="5"/>
  </w:num>
  <w:num w:numId="8" w16cid:durableId="659696246">
    <w:abstractNumId w:val="6"/>
  </w:num>
  <w:num w:numId="9" w16cid:durableId="739401417">
    <w:abstractNumId w:val="7"/>
  </w:num>
  <w:num w:numId="10" w16cid:durableId="480004974">
    <w:abstractNumId w:val="3"/>
  </w:num>
  <w:num w:numId="11" w16cid:durableId="1612275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E"/>
    <w:rsid w:val="00017ED3"/>
    <w:rsid w:val="00020954"/>
    <w:rsid w:val="001F132C"/>
    <w:rsid w:val="0026166D"/>
    <w:rsid w:val="00352AAA"/>
    <w:rsid w:val="006F1BA3"/>
    <w:rsid w:val="00766C9D"/>
    <w:rsid w:val="009E53DA"/>
    <w:rsid w:val="00B373C4"/>
    <w:rsid w:val="00C45A1E"/>
    <w:rsid w:val="00C9070A"/>
    <w:rsid w:val="00DC70D3"/>
    <w:rsid w:val="00E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F85"/>
  <w15:chartTrackingRefBased/>
  <w15:docId w15:val="{95B4A775-358A-4B35-84BB-85BB2BDB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A1E"/>
    <w:pPr>
      <w:ind w:left="720"/>
      <w:contextualSpacing/>
    </w:pPr>
  </w:style>
  <w:style w:type="paragraph" w:styleId="Poprawka">
    <w:name w:val="Revision"/>
    <w:hidden/>
    <w:uiPriority w:val="99"/>
    <w:semiHidden/>
    <w:rsid w:val="006F1BA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20B3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20B37"/>
    <w:rPr>
      <w:color w:val="0000FF"/>
      <w:u w:val="single"/>
    </w:rPr>
  </w:style>
  <w:style w:type="paragraph" w:customStyle="1" w:styleId="western">
    <w:name w:val="western"/>
    <w:basedOn w:val="Normalny"/>
    <w:rsid w:val="00352A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ukasz.med.pl" TargetMode="External"/><Relationship Id="rId5" Type="http://schemas.openxmlformats.org/officeDocument/2006/relationships/hyperlink" Target="mailto:hospital@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kadry2</cp:lastModifiedBy>
  <cp:revision>2</cp:revision>
  <cp:lastPrinted>2025-03-13T07:02:00Z</cp:lastPrinted>
  <dcterms:created xsi:type="dcterms:W3CDTF">2025-03-13T07:06:00Z</dcterms:created>
  <dcterms:modified xsi:type="dcterms:W3CDTF">2025-03-13T07:06:00Z</dcterms:modified>
</cp:coreProperties>
</file>